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3960" w14:textId="6259756A" w:rsidR="00F81ABB" w:rsidRDefault="00F81ABB" w:rsidP="001A2F01">
      <w:pPr>
        <w:spacing w:after="0"/>
        <w:ind w:left="-142"/>
        <w:rPr>
          <w:rFonts w:ascii="Arvo" w:hAnsi="Arvo" w:cs="Open Sans"/>
          <w:i/>
          <w:color w:val="6C0C4E" w:themeColor="text2"/>
          <w:sz w:val="11"/>
          <w:szCs w:val="11"/>
        </w:rPr>
      </w:pPr>
    </w:p>
    <w:p w14:paraId="1CFA4B23" w14:textId="49215036" w:rsidR="00FE1D7D" w:rsidRDefault="00FE1D7D" w:rsidP="001A2F01">
      <w:pPr>
        <w:spacing w:after="0"/>
        <w:ind w:left="-142"/>
        <w:rPr>
          <w:rFonts w:ascii="Arvo" w:hAnsi="Arvo" w:cs="Open Sans"/>
          <w:i/>
          <w:color w:val="6C0C4E" w:themeColor="text2"/>
          <w:sz w:val="11"/>
          <w:szCs w:val="11"/>
        </w:rPr>
      </w:pPr>
    </w:p>
    <w:p w14:paraId="1E0F00EF" w14:textId="40A39815" w:rsidR="00FE1D7D" w:rsidRDefault="00FE1D7D" w:rsidP="001A2F01">
      <w:pPr>
        <w:spacing w:after="0"/>
        <w:ind w:left="-142"/>
        <w:rPr>
          <w:rFonts w:ascii="Arvo" w:hAnsi="Arvo" w:cs="Open Sans"/>
          <w:i/>
          <w:color w:val="6C0C4E" w:themeColor="text2"/>
          <w:sz w:val="11"/>
          <w:szCs w:val="11"/>
        </w:rPr>
      </w:pPr>
    </w:p>
    <w:p w14:paraId="5F0E2D80" w14:textId="77777777" w:rsidR="00FE1D7D" w:rsidRDefault="00FE1D7D" w:rsidP="001A2F01">
      <w:pPr>
        <w:spacing w:after="0"/>
        <w:ind w:left="-142"/>
        <w:rPr>
          <w:rFonts w:ascii="Arvo" w:hAnsi="Arvo" w:cs="Open Sans"/>
          <w:i/>
          <w:color w:val="6C0C4E" w:themeColor="text2"/>
          <w:sz w:val="11"/>
          <w:szCs w:val="11"/>
        </w:rPr>
      </w:pPr>
    </w:p>
    <w:p w14:paraId="480B43D9" w14:textId="77777777" w:rsidR="00A36E62" w:rsidRDefault="00A36E62" w:rsidP="0050153D">
      <w:pPr>
        <w:spacing w:after="0"/>
        <w:rPr>
          <w:rFonts w:ascii="Arvo" w:hAnsi="Arvo" w:cs="Open Sans"/>
          <w:i/>
          <w:color w:val="6C0C4E" w:themeColor="text2"/>
          <w:sz w:val="11"/>
          <w:szCs w:val="11"/>
        </w:rPr>
      </w:pPr>
    </w:p>
    <w:p w14:paraId="3AEF977D" w14:textId="3AE39656" w:rsidR="00D94C09" w:rsidRDefault="00C57800" w:rsidP="0050153D">
      <w:pPr>
        <w:spacing w:after="0"/>
        <w:rPr>
          <w:rFonts w:ascii="Open Sans" w:hAnsi="Open Sans" w:cs="Open Sans"/>
          <w:b/>
          <w:color w:val="FF0000"/>
        </w:rPr>
      </w:pPr>
      <w:r>
        <w:rPr>
          <w:rFonts w:ascii="Arvo" w:hAnsi="Arvo" w:cs="Open Sans"/>
          <w:i/>
          <w:color w:val="6C0C4E" w:themeColor="text2"/>
          <w:sz w:val="11"/>
          <w:szCs w:val="11"/>
        </w:rPr>
        <w:t>SPD</w:t>
      </w:r>
      <w:r w:rsidR="00712F09">
        <w:rPr>
          <w:rFonts w:ascii="Arvo" w:hAnsi="Arvo" w:cs="Open Sans"/>
          <w:i/>
          <w:color w:val="6C0C4E" w:themeColor="text2"/>
          <w:sz w:val="11"/>
          <w:szCs w:val="11"/>
        </w:rPr>
        <w:t>-</w:t>
      </w:r>
      <w:r>
        <w:rPr>
          <w:rFonts w:ascii="Arvo" w:hAnsi="Arvo" w:cs="Open Sans"/>
          <w:i/>
          <w:color w:val="6C0C4E" w:themeColor="text2"/>
          <w:sz w:val="11"/>
          <w:szCs w:val="11"/>
        </w:rPr>
        <w:t xml:space="preserve"> Fraktion</w:t>
      </w:r>
      <w:r w:rsidR="009F5BC1" w:rsidRPr="009F5BC1">
        <w:rPr>
          <w:rFonts w:ascii="Arvo" w:hAnsi="Arvo" w:cs="Open Sans"/>
          <w:i/>
          <w:color w:val="6C0C4E" w:themeColor="text2"/>
          <w:sz w:val="11"/>
          <w:szCs w:val="11"/>
        </w:rPr>
        <w:t xml:space="preserve"> im Rat der Stadt Rh-</w:t>
      </w:r>
      <w:r>
        <w:rPr>
          <w:rFonts w:ascii="Arvo" w:hAnsi="Arvo" w:cs="Open Sans"/>
          <w:i/>
          <w:color w:val="6C0C4E" w:themeColor="text2"/>
          <w:sz w:val="11"/>
          <w:szCs w:val="11"/>
        </w:rPr>
        <w:t>W</w:t>
      </w:r>
      <w:r w:rsidR="009F5BC1" w:rsidRPr="009F5BC1">
        <w:rPr>
          <w:rFonts w:ascii="Arvo" w:hAnsi="Arvo" w:cs="Open Sans"/>
          <w:i/>
          <w:color w:val="6C0C4E" w:themeColor="text2"/>
          <w:sz w:val="11"/>
          <w:szCs w:val="11"/>
        </w:rPr>
        <w:t>d</w:t>
      </w:r>
      <w:r w:rsidR="006F14CA">
        <w:rPr>
          <w:rFonts w:ascii="Open Sans" w:hAnsi="Open Sans" w:cs="Open Sans"/>
          <w:color w:val="6C0C4E" w:themeColor="text2"/>
          <w:sz w:val="11"/>
          <w:szCs w:val="11"/>
        </w:rPr>
        <w:t>,</w:t>
      </w:r>
      <w:r>
        <w:rPr>
          <w:rFonts w:ascii="Open Sans" w:hAnsi="Open Sans" w:cs="Open Sans"/>
          <w:color w:val="6C0C4E" w:themeColor="text2"/>
          <w:sz w:val="11"/>
          <w:szCs w:val="11"/>
        </w:rPr>
        <w:t xml:space="preserve"> </w:t>
      </w:r>
      <w:r>
        <w:rPr>
          <w:rFonts w:ascii="Open Sans" w:hAnsi="Open Sans" w:cs="Open Sans"/>
          <w:sz w:val="11"/>
          <w:szCs w:val="11"/>
        </w:rPr>
        <w:t xml:space="preserve">Kiefernweg 4, </w:t>
      </w:r>
      <w:r w:rsidR="009F5BC1" w:rsidRPr="009F5BC1">
        <w:rPr>
          <w:rFonts w:ascii="Open Sans" w:hAnsi="Open Sans" w:cs="Open Sans"/>
          <w:sz w:val="11"/>
          <w:szCs w:val="11"/>
        </w:rPr>
        <w:t>33378 Rheda-Wiedenbrück</w:t>
      </w:r>
      <w:r w:rsidR="009F5BC1" w:rsidRPr="009F5BC1">
        <w:rPr>
          <w:rFonts w:ascii="Open Sans" w:hAnsi="Open Sans" w:cs="Open Sans"/>
          <w:sz w:val="11"/>
          <w:szCs w:val="11"/>
        </w:rPr>
        <w:tab/>
      </w:r>
      <w:r w:rsidR="009F5BC1" w:rsidRPr="009F5BC1">
        <w:rPr>
          <w:rFonts w:ascii="Open Sans" w:hAnsi="Open Sans" w:cs="Open Sans"/>
          <w:sz w:val="11"/>
          <w:szCs w:val="11"/>
        </w:rPr>
        <w:tab/>
      </w:r>
      <w:r w:rsidR="00596CB2">
        <w:rPr>
          <w:rFonts w:ascii="Open Sans" w:hAnsi="Open Sans" w:cs="Open Sans"/>
          <w:sz w:val="11"/>
          <w:szCs w:val="11"/>
        </w:rPr>
        <w:t xml:space="preserve">                  </w:t>
      </w:r>
      <w:r w:rsidR="00FC5EA0">
        <w:rPr>
          <w:rFonts w:ascii="Open Sans" w:hAnsi="Open Sans" w:cs="Open Sans"/>
          <w:sz w:val="24"/>
          <w:szCs w:val="24"/>
        </w:rPr>
        <w:t xml:space="preserve">      </w:t>
      </w:r>
      <w:r w:rsidR="00596CB2">
        <w:rPr>
          <w:rFonts w:ascii="Open Sans" w:hAnsi="Open Sans" w:cs="Open Sans"/>
          <w:sz w:val="24"/>
          <w:szCs w:val="24"/>
        </w:rPr>
        <w:t xml:space="preserve"> </w:t>
      </w:r>
      <w:r w:rsidR="00FC5EA0">
        <w:rPr>
          <w:rFonts w:ascii="Open Sans" w:hAnsi="Open Sans" w:cs="Open Sans"/>
          <w:sz w:val="24"/>
          <w:szCs w:val="24"/>
        </w:rPr>
        <w:t xml:space="preserve">   </w:t>
      </w:r>
    </w:p>
    <w:p w14:paraId="33EC0219" w14:textId="63954D5E" w:rsidR="00BE708D" w:rsidRPr="00BE708D" w:rsidRDefault="00BE708D" w:rsidP="001A2F01">
      <w:pPr>
        <w:spacing w:after="0"/>
        <w:ind w:left="-142"/>
        <w:rPr>
          <w:rFonts w:ascii="Open Sans" w:hAnsi="Open Sans" w:cs="Open Sans"/>
          <w:sz w:val="20"/>
          <w:szCs w:val="20"/>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p>
    <w:p w14:paraId="5B2BB9BF" w14:textId="4D2BEEE0" w:rsidR="00712F09" w:rsidRPr="00175B27" w:rsidRDefault="00F119EA" w:rsidP="00175B27">
      <w:pPr>
        <w:tabs>
          <w:tab w:val="left" w:pos="2695"/>
        </w:tabs>
        <w:spacing w:after="0" w:line="360" w:lineRule="auto"/>
        <w:ind w:left="-142"/>
        <w:jc w:val="right"/>
        <w:rPr>
          <w:rFonts w:ascii="Open Sans" w:hAnsi="Open Sans" w:cs="Open Sans"/>
          <w:color w:val="6C0C4E" w:themeColor="text2"/>
          <w:sz w:val="16"/>
          <w:szCs w:val="16"/>
        </w:rPr>
      </w:pPr>
      <w:r w:rsidRPr="00D51216">
        <w:rPr>
          <w:rFonts w:cstheme="minorHAnsi"/>
          <w:noProof/>
          <w:sz w:val="20"/>
          <w:szCs w:val="20"/>
          <w:lang w:eastAsia="de-DE"/>
        </w:rPr>
        <mc:AlternateContent>
          <mc:Choice Requires="wps">
            <w:drawing>
              <wp:anchor distT="45720" distB="45720" distL="114300" distR="114300" simplePos="0" relativeHeight="251663360" behindDoc="0" locked="0" layoutInCell="1" allowOverlap="1" wp14:anchorId="18AACFC9" wp14:editId="6BF206C4">
                <wp:simplePos x="0" y="0"/>
                <wp:positionH relativeFrom="rightMargin">
                  <wp:posOffset>112395</wp:posOffset>
                </wp:positionH>
                <wp:positionV relativeFrom="page">
                  <wp:posOffset>1995170</wp:posOffset>
                </wp:positionV>
                <wp:extent cx="477520" cy="4286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28625"/>
                        </a:xfrm>
                        <a:prstGeom prst="rect">
                          <a:avLst/>
                        </a:prstGeom>
                        <a:solidFill>
                          <a:srgbClr val="FFFFFF"/>
                        </a:solidFill>
                        <a:ln w="9525">
                          <a:noFill/>
                          <a:miter lim="800000"/>
                          <a:headEnd/>
                          <a:tailEnd/>
                        </a:ln>
                      </wps:spPr>
                      <wps:txbx>
                        <w:txbxContent>
                          <w:p w14:paraId="589E1C2E" w14:textId="54477DBC" w:rsidR="009F5BC1" w:rsidRPr="00C57800" w:rsidRDefault="009F5BC1" w:rsidP="009F5BC1">
                            <w:pPr>
                              <w:spacing w:after="0" w:line="240" w:lineRule="auto"/>
                              <w:rPr>
                                <w:rFonts w:ascii="Open Sans" w:hAnsi="Open Sans" w:cs="Open Sans"/>
                                <w:color w:val="FFFFFF" w:themeColor="background1"/>
                                <w:sz w:val="19"/>
                                <w:szCs w:val="19"/>
                                <w:highlight w:val="red"/>
                              </w:rPr>
                            </w:pP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CFC9" id="_x0000_t202" coordsize="21600,21600" o:spt="202" path="m,l,21600r21600,l21600,xe">
                <v:stroke joinstyle="miter"/>
                <v:path gradientshapeok="t" o:connecttype="rect"/>
              </v:shapetype>
              <v:shape id="Textfeld 2" o:spid="_x0000_s1026" type="#_x0000_t202" style="position:absolute;left:0;text-align:left;margin-left:8.85pt;margin-top:157.1pt;width:37.6pt;height:33.75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" stroked="f">
                <v:textbox style="mso-fit-shape-to-text:t" inset="0">
                  <w:txbxContent>
                    <w:p w14:paraId="589E1C2E" w14:textId="54477DBC" w:rsidR="009F5BC1" w:rsidRPr="00C57800" w:rsidRDefault="009F5BC1" w:rsidP="009F5BC1">
                      <w:pPr>
                        <w:spacing w:after="0" w:line="240" w:lineRule="auto"/>
                        <w:rPr>
                          <w:rFonts w:ascii="Open Sans" w:hAnsi="Open Sans" w:cs="Open Sans"/>
                          <w:color w:val="FFFFFF" w:themeColor="background1"/>
                          <w:sz w:val="19"/>
                          <w:szCs w:val="19"/>
                          <w:highlight w:val="red"/>
                        </w:rPr>
                      </w:pPr>
                    </w:p>
                  </w:txbxContent>
                </v:textbox>
                <w10:wrap type="square" anchorx="margin" anchory="page"/>
              </v:shape>
            </w:pict>
          </mc:Fallback>
        </mc:AlternateContent>
      </w:r>
      <w:r w:rsidR="007A3885">
        <w:rPr>
          <w:rFonts w:ascii="Times New Roman" w:hAnsi="Times New Roman"/>
          <w:noProof/>
          <w:lang w:eastAsia="de-DE"/>
        </w:rPr>
        <mc:AlternateContent>
          <mc:Choice Requires="wps">
            <w:drawing>
              <wp:anchor distT="0" distB="0" distL="114300" distR="114300" simplePos="0" relativeHeight="251661312" behindDoc="0" locked="0" layoutInCell="1" allowOverlap="1" wp14:anchorId="71798B4A" wp14:editId="5EE1958F">
                <wp:simplePos x="0" y="0"/>
                <wp:positionH relativeFrom="margin">
                  <wp:posOffset>-83820</wp:posOffset>
                </wp:positionH>
                <wp:positionV relativeFrom="paragraph">
                  <wp:posOffset>57150</wp:posOffset>
                </wp:positionV>
                <wp:extent cx="3151505" cy="15652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565275"/>
                        </a:xfrm>
                        <a:prstGeom prst="rect">
                          <a:avLst/>
                        </a:prstGeom>
                        <a:solidFill>
                          <a:srgbClr val="FFFFFF"/>
                        </a:solidFill>
                        <a:ln w="9525">
                          <a:noFill/>
                          <a:miter lim="800000"/>
                          <a:headEnd/>
                          <a:tailEnd/>
                        </a:ln>
                      </wps:spPr>
                      <wps:txbx>
                        <w:txbxContent>
                          <w:p w14:paraId="65EFC647" w14:textId="77777777" w:rsidR="00A36E62" w:rsidRDefault="00A36E62" w:rsidP="00623E1E">
                            <w:pPr>
                              <w:spacing w:after="0" w:line="360" w:lineRule="auto"/>
                              <w:rPr>
                                <w:rFonts w:ascii="Open Sans" w:hAnsi="Open Sans" w:cs="Open Sans"/>
                                <w:b/>
                                <w:bCs/>
                                <w:sz w:val="36"/>
                                <w:szCs w:val="36"/>
                              </w:rPr>
                            </w:pPr>
                          </w:p>
                          <w:p w14:paraId="7FDB1AF7" w14:textId="64993E16" w:rsidR="009F5BC1" w:rsidRPr="00A36E62" w:rsidRDefault="00762760" w:rsidP="00623E1E">
                            <w:pPr>
                              <w:spacing w:after="0" w:line="360" w:lineRule="auto"/>
                              <w:rPr>
                                <w:rFonts w:ascii="Open Sans" w:hAnsi="Open Sans" w:cs="Open Sans"/>
                                <w:b/>
                                <w:bCs/>
                                <w:color w:val="FF0000"/>
                                <w:sz w:val="36"/>
                                <w:szCs w:val="36"/>
                              </w:rPr>
                            </w:pPr>
                            <w:r w:rsidRPr="00A36E62">
                              <w:rPr>
                                <w:rFonts w:ascii="Open Sans" w:hAnsi="Open Sans" w:cs="Open Sans"/>
                                <w:b/>
                                <w:bCs/>
                                <w:color w:val="FF0000"/>
                                <w:sz w:val="36"/>
                                <w:szCs w:val="36"/>
                              </w:rPr>
                              <w:t>Pressemitteilung</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98B4A" id="Textfeld 6" o:spid="_x0000_s1027" type="#_x0000_t202" style="position:absolute;left:0;text-align:left;margin-left:-6.6pt;margin-top:4.5pt;width:248.15pt;height:1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" stroked="f">
                <v:textbox inset="0,,0">
                  <w:txbxContent>
                    <w:p w14:paraId="65EFC647" w14:textId="77777777" w:rsidR="00A36E62" w:rsidRDefault="00A36E62" w:rsidP="00623E1E">
                      <w:pPr>
                        <w:spacing w:after="0" w:line="360" w:lineRule="auto"/>
                        <w:rPr>
                          <w:rFonts w:ascii="Open Sans" w:hAnsi="Open Sans" w:cs="Open Sans"/>
                          <w:b/>
                          <w:bCs/>
                          <w:sz w:val="36"/>
                          <w:szCs w:val="36"/>
                        </w:rPr>
                      </w:pPr>
                    </w:p>
                    <w:p w14:paraId="7FDB1AF7" w14:textId="64993E16" w:rsidR="009F5BC1" w:rsidRPr="00A36E62" w:rsidRDefault="00762760" w:rsidP="00623E1E">
                      <w:pPr>
                        <w:spacing w:after="0" w:line="360" w:lineRule="auto"/>
                        <w:rPr>
                          <w:rFonts w:ascii="Open Sans" w:hAnsi="Open Sans" w:cs="Open Sans"/>
                          <w:b/>
                          <w:bCs/>
                          <w:color w:val="FF0000"/>
                          <w:sz w:val="36"/>
                          <w:szCs w:val="36"/>
                        </w:rPr>
                      </w:pPr>
                      <w:r w:rsidRPr="00A36E62">
                        <w:rPr>
                          <w:rFonts w:ascii="Open Sans" w:hAnsi="Open Sans" w:cs="Open Sans"/>
                          <w:b/>
                          <w:bCs/>
                          <w:color w:val="FF0000"/>
                          <w:sz w:val="36"/>
                          <w:szCs w:val="36"/>
                        </w:rPr>
                        <w:t>Pressemitteilung</w:t>
                      </w:r>
                    </w:p>
                  </w:txbxContent>
                </v:textbox>
                <w10:wrap anchorx="margin"/>
              </v:shape>
            </w:pict>
          </mc:Fallback>
        </mc:AlternateContent>
      </w:r>
    </w:p>
    <w:p w14:paraId="758E11FB" w14:textId="5AAAC004" w:rsidR="009F5BC1" w:rsidRPr="009F5BC1" w:rsidRDefault="009F5BC1" w:rsidP="00EF783E">
      <w:pPr>
        <w:tabs>
          <w:tab w:val="left" w:pos="2695"/>
        </w:tabs>
        <w:spacing w:after="0" w:line="360" w:lineRule="auto"/>
        <w:ind w:left="-142"/>
        <w:jc w:val="right"/>
        <w:rPr>
          <w:rFonts w:ascii="Open Sans" w:hAnsi="Open Sans" w:cs="Open Sans"/>
          <w:sz w:val="19"/>
          <w:szCs w:val="19"/>
        </w:rPr>
      </w:pPr>
      <w:r w:rsidRPr="009F5BC1">
        <w:rPr>
          <w:rFonts w:ascii="Open Sans" w:hAnsi="Open Sans" w:cs="Open Sans"/>
          <w:sz w:val="19"/>
          <w:szCs w:val="19"/>
        </w:rPr>
        <w:tab/>
      </w:r>
      <w:r w:rsidRPr="009F5BC1">
        <w:rPr>
          <w:rFonts w:ascii="Open Sans" w:hAnsi="Open Sans" w:cs="Open Sans"/>
          <w:sz w:val="19"/>
          <w:szCs w:val="19"/>
        </w:rPr>
        <w:tab/>
      </w:r>
      <w:r w:rsidRPr="009F5BC1">
        <w:rPr>
          <w:rFonts w:ascii="Open Sans" w:hAnsi="Open Sans" w:cs="Open Sans"/>
          <w:sz w:val="19"/>
          <w:szCs w:val="19"/>
        </w:rPr>
        <w:tab/>
      </w:r>
      <w:r w:rsidRPr="009F5BC1">
        <w:rPr>
          <w:rFonts w:ascii="Open Sans" w:hAnsi="Open Sans" w:cs="Open Sans"/>
          <w:sz w:val="19"/>
          <w:szCs w:val="19"/>
        </w:rPr>
        <w:tab/>
      </w:r>
    </w:p>
    <w:p w14:paraId="6654B986" w14:textId="393AD444" w:rsidR="009F5BC1" w:rsidRPr="001F05E5" w:rsidRDefault="009F5BC1" w:rsidP="001F05E5">
      <w:pPr>
        <w:tabs>
          <w:tab w:val="left" w:pos="2695"/>
        </w:tabs>
        <w:spacing w:after="0" w:line="240" w:lineRule="auto"/>
        <w:ind w:left="2124"/>
        <w:jc w:val="right"/>
        <w:rPr>
          <w:rFonts w:ascii="SPD TheSans" w:hAnsi="SPD TheSans" w:cs="Open Sans"/>
        </w:rPr>
      </w:pPr>
      <w:r w:rsidRPr="001F05E5">
        <w:rPr>
          <w:rFonts w:ascii="SPD TheSans" w:hAnsi="SPD TheSans" w:cs="Open Sans"/>
        </w:rPr>
        <w:tab/>
      </w:r>
      <w:r w:rsidRPr="001F05E5">
        <w:rPr>
          <w:rFonts w:ascii="SPD TheSans" w:hAnsi="SPD TheSans" w:cs="Open Sans"/>
        </w:rPr>
        <w:tab/>
      </w:r>
      <w:r w:rsidRPr="001F05E5">
        <w:rPr>
          <w:rFonts w:ascii="SPD TheSans" w:hAnsi="SPD TheSans" w:cs="Open Sans"/>
        </w:rPr>
        <w:tab/>
      </w:r>
      <w:r w:rsidR="00712F09" w:rsidRPr="001F05E5">
        <w:rPr>
          <w:rFonts w:ascii="SPD TheSans" w:hAnsi="SPD TheSans" w:cs="Open Sans"/>
        </w:rPr>
        <w:t xml:space="preserve"> </w:t>
      </w:r>
    </w:p>
    <w:p w14:paraId="5B5E46E2" w14:textId="20EE0926" w:rsidR="009F5BC1" w:rsidRPr="001F05E5" w:rsidRDefault="00D4506B" w:rsidP="00EF783E">
      <w:pPr>
        <w:tabs>
          <w:tab w:val="left" w:pos="2695"/>
        </w:tabs>
        <w:spacing w:after="0" w:line="240" w:lineRule="auto"/>
        <w:ind w:left="-142"/>
        <w:jc w:val="right"/>
        <w:rPr>
          <w:rFonts w:ascii="SPD TheSans" w:hAnsi="SPD TheSans" w:cs="Open Sans"/>
        </w:rPr>
      </w:pPr>
      <w:r w:rsidRPr="00D4506B">
        <w:rPr>
          <w:rFonts w:ascii="SPD TheSans" w:hAnsi="SPD TheSans" w:cs="Open Sans"/>
          <w:noProof/>
        </w:rPr>
        <mc:AlternateContent>
          <mc:Choice Requires="wps">
            <w:drawing>
              <wp:anchor distT="45720" distB="45720" distL="114300" distR="114300" simplePos="0" relativeHeight="251665408" behindDoc="1" locked="0" layoutInCell="1" allowOverlap="1" wp14:anchorId="52B84E25" wp14:editId="6229C94F">
                <wp:simplePos x="0" y="0"/>
                <wp:positionH relativeFrom="margin">
                  <wp:posOffset>3605530</wp:posOffset>
                </wp:positionH>
                <wp:positionV relativeFrom="paragraph">
                  <wp:posOffset>11430</wp:posOffset>
                </wp:positionV>
                <wp:extent cx="2114550" cy="1181100"/>
                <wp:effectExtent l="0" t="0" r="19050" b="19050"/>
                <wp:wrapTight wrapText="bothSides">
                  <wp:wrapPolygon edited="0">
                    <wp:start x="0" y="0"/>
                    <wp:lineTo x="0" y="21600"/>
                    <wp:lineTo x="21600" y="21600"/>
                    <wp:lineTo x="21600"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81100"/>
                        </a:xfrm>
                        <a:prstGeom prst="rect">
                          <a:avLst/>
                        </a:prstGeom>
                        <a:solidFill>
                          <a:srgbClr val="FFFFFF"/>
                        </a:solidFill>
                        <a:ln w="9525">
                          <a:solidFill>
                            <a:srgbClr val="000000"/>
                          </a:solidFill>
                          <a:miter lim="800000"/>
                          <a:headEnd/>
                          <a:tailEnd/>
                        </a:ln>
                      </wps:spPr>
                      <wps:txbx>
                        <w:txbxContent>
                          <w:p w14:paraId="449542BE" w14:textId="78B94277" w:rsidR="00D4506B" w:rsidRDefault="00D4506B" w:rsidP="00D4506B">
                            <w:pPr>
                              <w:rPr>
                                <w:rFonts w:ascii="SPD TheSans" w:hAnsi="SPD TheSans"/>
                                <w:b/>
                                <w:bCs/>
                              </w:rPr>
                            </w:pPr>
                            <w:r w:rsidRPr="00D4506B">
                              <w:rPr>
                                <w:rFonts w:ascii="SPD TheSans" w:hAnsi="SPD TheSans"/>
                                <w:b/>
                                <w:bCs/>
                              </w:rPr>
                              <w:t>Fraktionsgeschäftsführung</w:t>
                            </w:r>
                          </w:p>
                          <w:p w14:paraId="0C70623B" w14:textId="231062B7" w:rsidR="008F001E" w:rsidRDefault="00D4506B" w:rsidP="00D4506B">
                            <w:pPr>
                              <w:rPr>
                                <w:rFonts w:ascii="SPD TheSans" w:hAnsi="SPD TheSans"/>
                              </w:rPr>
                            </w:pPr>
                            <w:r w:rsidRPr="00D4506B">
                              <w:rPr>
                                <w:rFonts w:ascii="SPD TheSans" w:hAnsi="SPD TheSans"/>
                              </w:rPr>
                              <w:t>0176 64756776</w:t>
                            </w:r>
                            <w:r w:rsidR="008F001E">
                              <w:rPr>
                                <w:rFonts w:ascii="SPD TheSans" w:hAnsi="SPD TheSans"/>
                              </w:rPr>
                              <w:t xml:space="preserve">   </w:t>
                            </w:r>
                            <w:hyperlink r:id="rId8" w:history="1">
                              <w:r w:rsidR="008F001E" w:rsidRPr="00BE3510">
                                <w:rPr>
                                  <w:rStyle w:val="Hyperlink"/>
                                  <w:rFonts w:ascii="SPD TheSans" w:hAnsi="SPD TheSans"/>
                                </w:rPr>
                                <w:t>spd.fraktion.rh.wd@gmail.com</w:t>
                              </w:r>
                            </w:hyperlink>
                            <w:r w:rsidR="008F001E">
                              <w:rPr>
                                <w:rFonts w:ascii="SPD TheSans" w:hAnsi="SPD TheSans"/>
                              </w:rPr>
                              <w:t>Kiefernweg 4                           33378 Rheda-Wiedenbrück</w:t>
                            </w:r>
                          </w:p>
                          <w:p w14:paraId="6693172B" w14:textId="77777777" w:rsidR="00D4506B" w:rsidRPr="00D4506B" w:rsidRDefault="00D4506B" w:rsidP="00D4506B">
                            <w:pPr>
                              <w:rPr>
                                <w:rFonts w:ascii="SPD TheSans" w:hAnsi="SPD TheSans"/>
                              </w:rPr>
                            </w:pPr>
                          </w:p>
                          <w:p w14:paraId="02FA03A1" w14:textId="77777777" w:rsidR="00D4506B" w:rsidRDefault="00D4506B" w:rsidP="00D4506B">
                            <w:r>
                              <w:tab/>
                            </w:r>
                            <w:r>
                              <w:tab/>
                            </w:r>
                          </w:p>
                          <w:p w14:paraId="155C836F" w14:textId="77777777" w:rsidR="00D4506B" w:rsidRDefault="00D4506B" w:rsidP="00D4506B"/>
                          <w:p w14:paraId="221E1FDE" w14:textId="77777777" w:rsidR="00D4506B" w:rsidRDefault="00D4506B" w:rsidP="00D4506B"/>
                          <w:p w14:paraId="688C8E8C" w14:textId="192B02FB" w:rsidR="00D4506B" w:rsidRDefault="00D4506B" w:rsidP="00D4506B">
                            <w:r>
                              <w:tab/>
                            </w:r>
                            <w:r>
                              <w:tab/>
                            </w:r>
                            <w:r>
                              <w:tab/>
                            </w:r>
                            <w:r>
                              <w:tab/>
                            </w:r>
                            <w:r>
                              <w:tab/>
                            </w:r>
                            <w:r>
                              <w:tab/>
                              <w:t>Kiefernweg 4                                33378                                                                     33378 Rheda-</w:t>
                            </w:r>
                            <w:proofErr w:type="spellStart"/>
                            <w:r>
                              <w:t>Wiedenbrüc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84E25" id="_x0000_s1028" type="#_x0000_t202" style="position:absolute;left:0;text-align:left;margin-left:283.9pt;margin-top:.9pt;width:166.5pt;height:9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">
                <v:textbox>
                  <w:txbxContent>
                    <w:p w14:paraId="449542BE" w14:textId="78B94277" w:rsidR="00D4506B" w:rsidRDefault="00D4506B" w:rsidP="00D4506B">
                      <w:pPr>
                        <w:rPr>
                          <w:rFonts w:ascii="SPD TheSans" w:hAnsi="SPD TheSans"/>
                          <w:b/>
                          <w:bCs/>
                        </w:rPr>
                      </w:pPr>
                      <w:r w:rsidRPr="00D4506B">
                        <w:rPr>
                          <w:rFonts w:ascii="SPD TheSans" w:hAnsi="SPD TheSans"/>
                          <w:b/>
                          <w:bCs/>
                        </w:rPr>
                        <w:t>Fraktionsgeschäftsführung</w:t>
                      </w:r>
                    </w:p>
                    <w:p w14:paraId="0C70623B" w14:textId="231062B7" w:rsidR="008F001E" w:rsidRDefault="00D4506B" w:rsidP="00D4506B">
                      <w:pPr>
                        <w:rPr>
                          <w:rFonts w:ascii="SPD TheSans" w:hAnsi="SPD TheSans"/>
                        </w:rPr>
                      </w:pPr>
                      <w:r w:rsidRPr="00D4506B">
                        <w:rPr>
                          <w:rFonts w:ascii="SPD TheSans" w:hAnsi="SPD TheSans"/>
                        </w:rPr>
                        <w:t>0176 64756776</w:t>
                      </w:r>
                      <w:r w:rsidR="008F001E">
                        <w:rPr>
                          <w:rFonts w:ascii="SPD TheSans" w:hAnsi="SPD TheSans"/>
                        </w:rPr>
                        <w:t xml:space="preserve">   </w:t>
                      </w:r>
                      <w:hyperlink r:id="rId9" w:history="1">
                        <w:r w:rsidR="008F001E" w:rsidRPr="00BE3510">
                          <w:rPr>
                            <w:rStyle w:val="Hyperlink"/>
                            <w:rFonts w:ascii="SPD TheSans" w:hAnsi="SPD TheSans"/>
                          </w:rPr>
                          <w:t>spd.fraktion.rh.wd@gmail.com</w:t>
                        </w:r>
                      </w:hyperlink>
                      <w:r w:rsidR="008F001E">
                        <w:rPr>
                          <w:rFonts w:ascii="SPD TheSans" w:hAnsi="SPD TheSans"/>
                        </w:rPr>
                        <w:t>Kiefernweg 4                           33378 Rheda-Wiedenbrück</w:t>
                      </w:r>
                    </w:p>
                    <w:p w14:paraId="6693172B" w14:textId="77777777" w:rsidR="00D4506B" w:rsidRPr="00D4506B" w:rsidRDefault="00D4506B" w:rsidP="00D4506B">
                      <w:pPr>
                        <w:rPr>
                          <w:rFonts w:ascii="SPD TheSans" w:hAnsi="SPD TheSans"/>
                        </w:rPr>
                      </w:pPr>
                    </w:p>
                    <w:p w14:paraId="02FA03A1" w14:textId="77777777" w:rsidR="00D4506B" w:rsidRDefault="00D4506B" w:rsidP="00D4506B">
                      <w:r>
                        <w:tab/>
                      </w:r>
                      <w:r>
                        <w:tab/>
                      </w:r>
                    </w:p>
                    <w:p w14:paraId="155C836F" w14:textId="77777777" w:rsidR="00D4506B" w:rsidRDefault="00D4506B" w:rsidP="00D4506B"/>
                    <w:p w14:paraId="221E1FDE" w14:textId="77777777" w:rsidR="00D4506B" w:rsidRDefault="00D4506B" w:rsidP="00D4506B"/>
                    <w:p w14:paraId="688C8E8C" w14:textId="192B02FB" w:rsidR="00D4506B" w:rsidRDefault="00D4506B" w:rsidP="00D4506B">
                      <w:r>
                        <w:tab/>
                      </w:r>
                      <w:r>
                        <w:tab/>
                      </w:r>
                      <w:r>
                        <w:tab/>
                      </w:r>
                      <w:r>
                        <w:tab/>
                      </w:r>
                      <w:r>
                        <w:tab/>
                      </w:r>
                      <w:r>
                        <w:tab/>
                        <w:t>Kiefernweg 4                                33378                                                                     33378 Rheda-</w:t>
                      </w:r>
                      <w:proofErr w:type="spellStart"/>
                      <w:r>
                        <w:t>Wiedenbrüc</w:t>
                      </w:r>
                      <w:proofErr w:type="spellEnd"/>
                    </w:p>
                  </w:txbxContent>
                </v:textbox>
                <w10:wrap type="tight" anchorx="margin"/>
              </v:shape>
            </w:pict>
          </mc:Fallback>
        </mc:AlternateContent>
      </w:r>
      <w:r w:rsidR="009F5BC1" w:rsidRPr="001F05E5">
        <w:rPr>
          <w:rFonts w:ascii="SPD TheSans" w:hAnsi="SPD TheSans" w:cs="Open Sans"/>
        </w:rPr>
        <w:tab/>
      </w:r>
      <w:r w:rsidR="009F5BC1" w:rsidRPr="001F05E5">
        <w:rPr>
          <w:rFonts w:ascii="SPD TheSans" w:hAnsi="SPD TheSans" w:cs="Open Sans"/>
        </w:rPr>
        <w:tab/>
      </w:r>
      <w:r w:rsidR="009F5BC1" w:rsidRPr="001F05E5">
        <w:rPr>
          <w:rFonts w:ascii="SPD TheSans" w:hAnsi="SPD TheSans" w:cs="Open Sans"/>
        </w:rPr>
        <w:tab/>
      </w:r>
      <w:r w:rsidR="009F5BC1" w:rsidRPr="001F05E5">
        <w:rPr>
          <w:rFonts w:ascii="SPD TheSans" w:hAnsi="SPD TheSans" w:cs="Open Sans"/>
        </w:rPr>
        <w:tab/>
      </w:r>
    </w:p>
    <w:p w14:paraId="1272B14D" w14:textId="77777777" w:rsidR="008F001E" w:rsidRDefault="005150BA" w:rsidP="008F001E">
      <w:pPr>
        <w:pStyle w:val="KeinLeerraum"/>
        <w:ind w:left="4956" w:firstLine="708"/>
        <w:rPr>
          <w:rFonts w:ascii="SPD TheSans" w:hAnsi="SPD TheSans" w:cs="Open Sans"/>
          <w:sz w:val="22"/>
          <w:szCs w:val="22"/>
        </w:rPr>
      </w:pPr>
      <w:r>
        <w:rPr>
          <w:rFonts w:ascii="SPD TheSans" w:hAnsi="SPD TheSans" w:cs="Open Sans"/>
          <w:sz w:val="22"/>
          <w:szCs w:val="22"/>
        </w:rPr>
        <w:t xml:space="preserve">     </w:t>
      </w:r>
    </w:p>
    <w:p w14:paraId="7C26E771" w14:textId="498D9023" w:rsidR="009F5BC1" w:rsidRPr="009413E3" w:rsidRDefault="005150BA" w:rsidP="008F001E">
      <w:pPr>
        <w:pStyle w:val="KeinLeerraum"/>
        <w:ind w:left="4956" w:firstLine="708"/>
        <w:rPr>
          <w:rFonts w:ascii="SPD TheSans" w:hAnsi="SPD TheSans" w:cs="Open Sans"/>
          <w:sz w:val="22"/>
          <w:szCs w:val="22"/>
        </w:rPr>
      </w:pPr>
      <w:r>
        <w:rPr>
          <w:rFonts w:ascii="SPD TheSans" w:hAnsi="SPD TheSans" w:cs="Open Sans"/>
          <w:sz w:val="22"/>
          <w:szCs w:val="22"/>
        </w:rPr>
        <w:t xml:space="preserve"> </w:t>
      </w:r>
      <w:r w:rsidR="009F5BC1" w:rsidRPr="009413E3">
        <w:rPr>
          <w:rFonts w:ascii="SPD TheSans" w:hAnsi="SPD TheSans" w:cs="Open Sans"/>
          <w:sz w:val="22"/>
          <w:szCs w:val="22"/>
        </w:rPr>
        <w:t>Rheda-Wiedenbrück,</w:t>
      </w:r>
      <w:r>
        <w:rPr>
          <w:rFonts w:ascii="SPD TheSans" w:hAnsi="SPD TheSans" w:cs="Open Sans"/>
          <w:sz w:val="22"/>
          <w:szCs w:val="22"/>
        </w:rPr>
        <w:t xml:space="preserve"> </w:t>
      </w:r>
      <w:r w:rsidR="00340BE8">
        <w:rPr>
          <w:rFonts w:ascii="SPD TheSans" w:hAnsi="SPD TheSans" w:cs="Open Sans"/>
          <w:sz w:val="22"/>
          <w:szCs w:val="22"/>
        </w:rPr>
        <w:t>07</w:t>
      </w:r>
      <w:r w:rsidR="00623E1E" w:rsidRPr="009413E3">
        <w:rPr>
          <w:rFonts w:ascii="SPD TheSans" w:hAnsi="SPD TheSans" w:cs="Open Sans"/>
          <w:sz w:val="22"/>
          <w:szCs w:val="22"/>
        </w:rPr>
        <w:t>.0</w:t>
      </w:r>
      <w:r w:rsidR="00340BE8">
        <w:rPr>
          <w:rFonts w:ascii="SPD TheSans" w:hAnsi="SPD TheSans" w:cs="Open Sans"/>
          <w:sz w:val="22"/>
          <w:szCs w:val="22"/>
        </w:rPr>
        <w:t>8</w:t>
      </w:r>
      <w:r w:rsidR="00623E1E" w:rsidRPr="009413E3">
        <w:rPr>
          <w:rFonts w:ascii="SPD TheSans" w:hAnsi="SPD TheSans" w:cs="Open Sans"/>
          <w:sz w:val="22"/>
          <w:szCs w:val="22"/>
        </w:rPr>
        <w:t>.2023</w:t>
      </w:r>
    </w:p>
    <w:p w14:paraId="58C46582" w14:textId="77777777" w:rsidR="00623E1E" w:rsidRPr="009413E3" w:rsidRDefault="00623E1E" w:rsidP="00422156">
      <w:pPr>
        <w:pStyle w:val="KeinLeerraum"/>
        <w:ind w:left="4956" w:firstLine="708"/>
        <w:rPr>
          <w:rFonts w:ascii="SPD TheSans" w:hAnsi="SPD TheSans" w:cs="Open Sans"/>
          <w:sz w:val="20"/>
          <w:szCs w:val="20"/>
        </w:rPr>
      </w:pPr>
    </w:p>
    <w:p w14:paraId="7D54B5D2" w14:textId="77777777" w:rsidR="0019537D" w:rsidRDefault="001A2F01" w:rsidP="0019537D">
      <w:pPr>
        <w:tabs>
          <w:tab w:val="left" w:pos="2695"/>
        </w:tabs>
        <w:spacing w:after="0" w:line="240" w:lineRule="auto"/>
        <w:ind w:right="850"/>
        <w:rPr>
          <w:rFonts w:ascii="SPD TheSans" w:hAnsi="SPD TheSans" w:cs="Open Sans"/>
          <w:sz w:val="20"/>
          <w:szCs w:val="20"/>
        </w:rPr>
      </w:pPr>
      <w:r w:rsidRPr="009413E3">
        <w:rPr>
          <w:rFonts w:ascii="SPD TheSans" w:hAnsi="SPD TheSans" w:cs="Open Sans"/>
          <w:noProof/>
          <w:sz w:val="20"/>
          <w:szCs w:val="20"/>
          <w:lang w:eastAsia="de-DE"/>
        </w:rPr>
        <mc:AlternateContent>
          <mc:Choice Requires="wps">
            <w:drawing>
              <wp:anchor distT="0" distB="0" distL="114300" distR="114300" simplePos="0" relativeHeight="251659264" behindDoc="0" locked="0" layoutInCell="1" allowOverlap="1" wp14:anchorId="4EDAAF57" wp14:editId="121FA65D">
                <wp:simplePos x="0" y="0"/>
                <wp:positionH relativeFrom="column">
                  <wp:posOffset>-747395</wp:posOffset>
                </wp:positionH>
                <wp:positionV relativeFrom="page">
                  <wp:posOffset>3803074</wp:posOffset>
                </wp:positionV>
                <wp:extent cx="96693" cy="96982"/>
                <wp:effectExtent l="0" t="0" r="0" b="0"/>
                <wp:wrapNone/>
                <wp:docPr id="2" name="Rechteck 2"/>
                <wp:cNvGraphicFramePr/>
                <a:graphic xmlns:a="http://schemas.openxmlformats.org/drawingml/2006/main">
                  <a:graphicData uri="http://schemas.microsoft.com/office/word/2010/wordprocessingShape">
                    <wps:wsp>
                      <wps:cNvSpPr/>
                      <wps:spPr>
                        <a:xfrm>
                          <a:off x="0" y="0"/>
                          <a:ext cx="96693" cy="9698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4EF7" id="Rechteck 2" o:spid="_x0000_s1026" style="position:absolute;margin-left:-58.85pt;margin-top:299.45pt;width:7.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" fillcolor="red" stroked="f" strokeweight="1pt">
                <w10:wrap anchory="page"/>
              </v:rect>
            </w:pict>
          </mc:Fallback>
        </mc:AlternateContent>
      </w:r>
    </w:p>
    <w:p w14:paraId="663722D2" w14:textId="77777777" w:rsidR="00D61F91" w:rsidRDefault="00D61F91" w:rsidP="00340BE8">
      <w:pPr>
        <w:rPr>
          <w:rFonts w:ascii="SPD TheSans" w:hAnsi="SPD TheSans"/>
          <w:b/>
          <w:bCs/>
          <w:sz w:val="28"/>
          <w:szCs w:val="28"/>
        </w:rPr>
      </w:pPr>
      <w:bookmarkStart w:id="0" w:name="_Hlk142325123"/>
    </w:p>
    <w:p w14:paraId="11EC6DF0" w14:textId="57591331" w:rsidR="00340BE8" w:rsidRDefault="00340BE8" w:rsidP="00340BE8">
      <w:pPr>
        <w:rPr>
          <w:rFonts w:ascii="SPD TheSans" w:hAnsi="SPD TheSans"/>
          <w:b/>
          <w:bCs/>
          <w:sz w:val="28"/>
          <w:szCs w:val="28"/>
        </w:rPr>
      </w:pPr>
      <w:r w:rsidRPr="00340BE8">
        <w:rPr>
          <w:rFonts w:ascii="SPD TheSans" w:hAnsi="SPD TheSans"/>
          <w:b/>
          <w:bCs/>
          <w:sz w:val="28"/>
          <w:szCs w:val="28"/>
        </w:rPr>
        <w:t>SPD-Fraktion im Dialog mit der Beratungsstelle Arbeit in Rheda-Wiedenbrück</w:t>
      </w:r>
    </w:p>
    <w:p w14:paraId="0F421499" w14:textId="77777777" w:rsidR="00516D26" w:rsidRPr="00340BE8" w:rsidRDefault="00516D26" w:rsidP="00340BE8">
      <w:pPr>
        <w:rPr>
          <w:rFonts w:ascii="SPD TheSans" w:hAnsi="SPD TheSans"/>
          <w:b/>
          <w:bCs/>
          <w:sz w:val="28"/>
          <w:szCs w:val="28"/>
        </w:rPr>
      </w:pPr>
    </w:p>
    <w:p w14:paraId="27A63CDF" w14:textId="66A111F1" w:rsidR="00340BE8" w:rsidRDefault="00340BE8" w:rsidP="00340BE8">
      <w:pPr>
        <w:rPr>
          <w:rFonts w:ascii="SPD TheSans" w:hAnsi="SPD TheSans"/>
          <w:b/>
          <w:bCs/>
          <w:sz w:val="24"/>
          <w:szCs w:val="24"/>
        </w:rPr>
      </w:pPr>
      <w:r w:rsidRPr="00340BE8">
        <w:rPr>
          <w:rFonts w:ascii="SPD TheSans" w:hAnsi="SPD TheSans"/>
          <w:b/>
          <w:bCs/>
          <w:sz w:val="24"/>
          <w:szCs w:val="24"/>
        </w:rPr>
        <w:t>Im Rahmen der Aktion „SPD im Dialog“ besuchten Vertreter der SPD-Fraktion im Rat und des Ortsvereins Rheda-Wiedenbrück die Beratungsstelle Arbeit des gemeinnützigen Vereins Pro Arbeit.</w:t>
      </w:r>
    </w:p>
    <w:p w14:paraId="4C3A48E1" w14:textId="0439D877" w:rsidR="003A745B" w:rsidRPr="003A745B" w:rsidRDefault="003A745B" w:rsidP="00340BE8">
      <w:pPr>
        <w:rPr>
          <w:rFonts w:ascii="SPD TheSans" w:hAnsi="SPD TheSans"/>
          <w:sz w:val="24"/>
          <w:szCs w:val="24"/>
        </w:rPr>
      </w:pPr>
      <w:r w:rsidRPr="003A745B">
        <w:rPr>
          <w:rFonts w:ascii="SPD TheSans" w:hAnsi="SPD TheSans"/>
          <w:sz w:val="24"/>
          <w:szCs w:val="24"/>
        </w:rPr>
        <w:t>SPD-Geschäftsführer Detlef Nacke erläuterte die Intention der Dialogreihe. Wir wollen nicht nur zu den Wahlen uns als Gesprächsteilnehmer anbieten, sondern einen dauerhaften Dialog führen. Wir sind zu allererst hier, um uns über die Arbeit zu informieren, zuzuhören und zu fragen, wo der Schuh drückt.</w:t>
      </w:r>
    </w:p>
    <w:p w14:paraId="7544D6A3" w14:textId="5DBF349A" w:rsidR="00340BE8" w:rsidRPr="00340BE8" w:rsidRDefault="00340BE8" w:rsidP="00340BE8">
      <w:pPr>
        <w:rPr>
          <w:rFonts w:ascii="SPD TheSans" w:hAnsi="SPD TheSans"/>
          <w:sz w:val="24"/>
          <w:szCs w:val="24"/>
        </w:rPr>
      </w:pPr>
      <w:r w:rsidRPr="00340BE8">
        <w:rPr>
          <w:rFonts w:ascii="SPD TheSans" w:hAnsi="SPD TheSans"/>
          <w:sz w:val="24"/>
          <w:szCs w:val="24"/>
        </w:rPr>
        <w:t>„Arme und benachteiligte Menschen sind oftmals im Schatten und erhalten in der öffentlichen Debatte zu wenig Aufmerksamkeit“, so Ratsherr</w:t>
      </w:r>
      <w:r w:rsidR="003A745B">
        <w:rPr>
          <w:rFonts w:ascii="SPD TheSans" w:hAnsi="SPD TheSans"/>
          <w:sz w:val="24"/>
          <w:szCs w:val="24"/>
        </w:rPr>
        <w:t xml:space="preserve"> </w:t>
      </w:r>
      <w:r w:rsidRPr="00340BE8">
        <w:rPr>
          <w:rFonts w:ascii="SPD TheSans" w:hAnsi="SPD TheSans"/>
          <w:sz w:val="24"/>
          <w:szCs w:val="24"/>
        </w:rPr>
        <w:t xml:space="preserve">Nacke. Die SPD </w:t>
      </w:r>
      <w:r>
        <w:rPr>
          <w:rFonts w:ascii="SPD TheSans" w:hAnsi="SPD TheSans"/>
          <w:sz w:val="24"/>
          <w:szCs w:val="24"/>
        </w:rPr>
        <w:t>wird</w:t>
      </w:r>
      <w:r w:rsidRPr="00340BE8">
        <w:rPr>
          <w:rFonts w:ascii="SPD TheSans" w:hAnsi="SPD TheSans"/>
          <w:sz w:val="24"/>
          <w:szCs w:val="24"/>
        </w:rPr>
        <w:t xml:space="preserve"> stärker die Bekämpfung von Armut angehen. Im Rahmen des Dialogs stand diesmal das konkrete Problem der Arbeitslosigkeit im Blickpunkt, die es auch in Rheda-Wiedenbrück gibt.</w:t>
      </w:r>
    </w:p>
    <w:p w14:paraId="296F0727" w14:textId="77777777" w:rsidR="003A745B" w:rsidRDefault="00340BE8" w:rsidP="00340BE8">
      <w:pPr>
        <w:rPr>
          <w:rFonts w:ascii="SPD TheSans" w:hAnsi="SPD TheSans"/>
          <w:sz w:val="24"/>
          <w:szCs w:val="24"/>
        </w:rPr>
      </w:pPr>
      <w:r w:rsidRPr="00340BE8">
        <w:rPr>
          <w:rFonts w:ascii="SPD TheSans" w:hAnsi="SPD TheSans"/>
          <w:sz w:val="24"/>
          <w:szCs w:val="24"/>
        </w:rPr>
        <w:t xml:space="preserve">Kathryn März, Fachkraft der Beratungsstelle, berichtete aus ihrer täglichen Beratungspraxis: „Wir beraten kostenlos, unabhängig und anonym.“ Das Angebot der Beratungsstelle umfasst eine behördenunabhängige und kostenlose Beratung rund um </w:t>
      </w:r>
    </w:p>
    <w:p w14:paraId="70CF0511" w14:textId="77777777" w:rsidR="003A745B" w:rsidRDefault="003A745B" w:rsidP="00340BE8">
      <w:pPr>
        <w:rPr>
          <w:rFonts w:ascii="SPD TheSans" w:hAnsi="SPD TheSans"/>
          <w:sz w:val="24"/>
          <w:szCs w:val="24"/>
        </w:rPr>
      </w:pPr>
    </w:p>
    <w:p w14:paraId="6315A05D" w14:textId="77777777" w:rsidR="003A745B" w:rsidRDefault="003A745B" w:rsidP="00340BE8">
      <w:pPr>
        <w:rPr>
          <w:rFonts w:ascii="SPD TheSans" w:hAnsi="SPD TheSans"/>
          <w:sz w:val="24"/>
          <w:szCs w:val="24"/>
        </w:rPr>
      </w:pPr>
    </w:p>
    <w:p w14:paraId="11BF0611" w14:textId="77777777" w:rsidR="003A745B" w:rsidRDefault="003A745B" w:rsidP="00340BE8">
      <w:pPr>
        <w:rPr>
          <w:rFonts w:ascii="SPD TheSans" w:hAnsi="SPD TheSans"/>
          <w:sz w:val="24"/>
          <w:szCs w:val="24"/>
        </w:rPr>
      </w:pPr>
    </w:p>
    <w:p w14:paraId="23DDCC8F" w14:textId="77777777" w:rsidR="003A745B" w:rsidRDefault="003A745B" w:rsidP="00340BE8">
      <w:pPr>
        <w:rPr>
          <w:rFonts w:ascii="SPD TheSans" w:hAnsi="SPD TheSans"/>
          <w:sz w:val="24"/>
          <w:szCs w:val="24"/>
        </w:rPr>
      </w:pPr>
    </w:p>
    <w:p w14:paraId="1F22C734" w14:textId="6858706C" w:rsidR="00340BE8" w:rsidRDefault="00340BE8" w:rsidP="00340BE8">
      <w:pPr>
        <w:rPr>
          <w:rFonts w:ascii="SPD TheSans" w:hAnsi="SPD TheSans"/>
          <w:sz w:val="24"/>
          <w:szCs w:val="24"/>
        </w:rPr>
      </w:pPr>
      <w:r w:rsidRPr="00340BE8">
        <w:rPr>
          <w:rFonts w:ascii="SPD TheSans" w:hAnsi="SPD TheSans"/>
          <w:sz w:val="24"/>
          <w:szCs w:val="24"/>
        </w:rPr>
        <w:t xml:space="preserve">das Thema Arbeit und prekäre Arbeitsbedingungen. „Wir beraten nicht nur, sondern helfen auch bei der Umsetzung“, erklärt März die Aufgaben der Beratungsstelle. </w:t>
      </w:r>
    </w:p>
    <w:p w14:paraId="4772EFB2" w14:textId="4D09C826" w:rsidR="00340BE8" w:rsidRPr="00340BE8" w:rsidRDefault="00340BE8" w:rsidP="00340BE8">
      <w:pPr>
        <w:rPr>
          <w:rFonts w:ascii="SPD TheSans" w:hAnsi="SPD TheSans"/>
          <w:sz w:val="24"/>
          <w:szCs w:val="24"/>
        </w:rPr>
      </w:pPr>
      <w:r w:rsidRPr="00340BE8">
        <w:rPr>
          <w:rFonts w:ascii="SPD TheSans" w:hAnsi="SPD TheSans"/>
          <w:sz w:val="24"/>
          <w:szCs w:val="24"/>
        </w:rPr>
        <w:t>Dies beinhaltet auch die Unterstützung ratsuchender, um eine passende Stelle zu finden und eine Bewerbung zu schreiben. Darüber hinaus betonte März den Aspekt der Sozialberatung. „Wir erläutern Bescheide und Briefe von Behörden und erläutern den Menschen Ihre Rechte und Pflichten“. Neben den wirtschaftlichen Nöten, die Arbeitslosigkeit in Zeiten hoher Inflation verursacht, hob die Psychologin März auch die psychosozialen Belastungen, die Langzeitarbeitslosigkeit mit sich bringt hervor.</w:t>
      </w:r>
    </w:p>
    <w:p w14:paraId="22C64C39" w14:textId="25925AE8" w:rsidR="008F001E" w:rsidRDefault="00340BE8" w:rsidP="00340BE8">
      <w:pPr>
        <w:rPr>
          <w:rFonts w:ascii="SPD TheSans" w:hAnsi="SPD TheSans"/>
          <w:sz w:val="24"/>
          <w:szCs w:val="24"/>
        </w:rPr>
      </w:pPr>
      <w:r w:rsidRPr="00340BE8">
        <w:rPr>
          <w:rFonts w:ascii="SPD TheSans" w:hAnsi="SPD TheSans"/>
          <w:sz w:val="24"/>
          <w:szCs w:val="24"/>
        </w:rPr>
        <w:t>SPD</w:t>
      </w:r>
      <w:r>
        <w:rPr>
          <w:rFonts w:ascii="SPD TheSans" w:hAnsi="SPD TheSans"/>
          <w:sz w:val="24"/>
          <w:szCs w:val="24"/>
        </w:rPr>
        <w:t xml:space="preserve">-Geschäftsführer </w:t>
      </w:r>
      <w:r w:rsidRPr="00340BE8">
        <w:rPr>
          <w:rFonts w:ascii="SPD TheSans" w:hAnsi="SPD TheSans"/>
          <w:sz w:val="24"/>
          <w:szCs w:val="24"/>
        </w:rPr>
        <w:t xml:space="preserve">Detlef Nacke betonte, dass die SPD-Fraktion </w:t>
      </w:r>
      <w:r w:rsidR="003A745B">
        <w:rPr>
          <w:rFonts w:ascii="SPD TheSans" w:hAnsi="SPD TheSans"/>
          <w:sz w:val="24"/>
          <w:szCs w:val="24"/>
        </w:rPr>
        <w:t xml:space="preserve">insbesondere soziale Themen </w:t>
      </w:r>
      <w:r w:rsidRPr="00340BE8">
        <w:rPr>
          <w:rFonts w:ascii="SPD TheSans" w:hAnsi="SPD TheSans"/>
          <w:sz w:val="24"/>
          <w:szCs w:val="24"/>
        </w:rPr>
        <w:t>in den Blic</w:t>
      </w:r>
      <w:r w:rsidR="003A745B">
        <w:rPr>
          <w:rFonts w:ascii="SPD TheSans" w:hAnsi="SPD TheSans"/>
          <w:sz w:val="24"/>
          <w:szCs w:val="24"/>
        </w:rPr>
        <w:t xml:space="preserve">k nehmen wird um diese in </w:t>
      </w:r>
      <w:r w:rsidR="003A745B" w:rsidRPr="003A745B">
        <w:rPr>
          <w:rFonts w:ascii="SPD TheSans" w:hAnsi="SPD TheSans"/>
          <w:sz w:val="24"/>
          <w:szCs w:val="24"/>
        </w:rPr>
        <w:t>den Ausschüssen des R</w:t>
      </w:r>
      <w:r w:rsidR="003A745B">
        <w:rPr>
          <w:rFonts w:ascii="SPD TheSans" w:hAnsi="SPD TheSans"/>
          <w:sz w:val="24"/>
          <w:szCs w:val="24"/>
        </w:rPr>
        <w:t>ates</w:t>
      </w:r>
      <w:r w:rsidR="003A745B" w:rsidRPr="003A745B">
        <w:rPr>
          <w:rFonts w:ascii="SPD TheSans" w:hAnsi="SPD TheSans"/>
          <w:sz w:val="24"/>
          <w:szCs w:val="24"/>
        </w:rPr>
        <w:t xml:space="preserve"> </w:t>
      </w:r>
      <w:r w:rsidR="003A745B">
        <w:rPr>
          <w:rFonts w:ascii="SPD TheSans" w:hAnsi="SPD TheSans"/>
          <w:sz w:val="24"/>
          <w:szCs w:val="24"/>
        </w:rPr>
        <w:t>weiter zu bearbeiten.</w:t>
      </w:r>
      <w:r w:rsidRPr="00340BE8">
        <w:rPr>
          <w:rFonts w:ascii="SPD TheSans" w:hAnsi="SPD TheSans"/>
          <w:sz w:val="24"/>
          <w:szCs w:val="24"/>
        </w:rPr>
        <w:t xml:space="preserve"> „Wir begrüßen zielgerichtete Angebote, die Menschen aus Rheda-Wiedenbrück helfen, um Armut zu überwinden“, so Nacke.</w:t>
      </w:r>
    </w:p>
    <w:bookmarkEnd w:id="0"/>
    <w:p w14:paraId="16347530" w14:textId="7AB64E05" w:rsidR="00C5789E" w:rsidRPr="00D4506B" w:rsidRDefault="00340BE8" w:rsidP="00AC6E18">
      <w:pPr>
        <w:rPr>
          <w:rFonts w:ascii="SPD TheSans" w:hAnsi="SPD TheSans"/>
          <w:sz w:val="24"/>
          <w:szCs w:val="24"/>
        </w:rPr>
      </w:pPr>
      <w:r w:rsidRPr="00340BE8">
        <w:rPr>
          <w:rFonts w:ascii="SPD TheSans" w:hAnsi="SPD TheSans"/>
          <w:sz w:val="24"/>
          <w:szCs w:val="24"/>
        </w:rPr>
        <w:t>Bürgerinnen und Bürger, Initiativen, Vereine und Institutionen können sich bei Interesse unter spd.fraktion.rh.wd@gmail.com oder spd.ov.rhwd@gmail.com melden um einen Dialogtermin zu vereinbaren.</w:t>
      </w:r>
    </w:p>
    <w:p w14:paraId="5C82ED89" w14:textId="77777777" w:rsidR="00D4506B" w:rsidRPr="00D4506B" w:rsidRDefault="00D4506B">
      <w:pPr>
        <w:rPr>
          <w:rFonts w:ascii="SPD TheSans" w:hAnsi="SPD TheSans"/>
          <w:sz w:val="24"/>
          <w:szCs w:val="24"/>
        </w:rPr>
      </w:pPr>
    </w:p>
    <w:sectPr w:rsidR="00D4506B" w:rsidRPr="00D4506B" w:rsidSect="007C289B">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134" w:left="1417"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3AA4" w14:textId="77777777" w:rsidR="00D455B2" w:rsidRDefault="00D455B2" w:rsidP="009F5BC1">
      <w:pPr>
        <w:spacing w:after="0" w:line="240" w:lineRule="auto"/>
      </w:pPr>
      <w:r>
        <w:separator/>
      </w:r>
    </w:p>
  </w:endnote>
  <w:endnote w:type="continuationSeparator" w:id="0">
    <w:p w14:paraId="6C1E6220" w14:textId="77777777" w:rsidR="00D455B2" w:rsidRDefault="00D455B2" w:rsidP="009F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Arvo">
    <w:altName w:val="Calibri"/>
    <w:charset w:val="00"/>
    <w:family w:val="auto"/>
    <w:pitch w:val="variable"/>
    <w:sig w:usb0="A00000A7" w:usb1="00000041" w:usb2="00000000" w:usb3="00000000" w:csb0="00000111" w:csb1="00000000"/>
  </w:font>
  <w:font w:name="Open Sans">
    <w:panose1 w:val="020B0606030504020204"/>
    <w:charset w:val="00"/>
    <w:family w:val="swiss"/>
    <w:pitch w:val="variable"/>
    <w:sig w:usb0="E00002EF" w:usb1="4000205B" w:usb2="00000028" w:usb3="00000000" w:csb0="0000019F" w:csb1="00000000"/>
  </w:font>
  <w:font w:name="SPD TheSans">
    <w:panose1 w:val="020B0502050302020203"/>
    <w:charset w:val="00"/>
    <w:family w:val="swiss"/>
    <w:pitch w:val="variable"/>
    <w:sig w:usb0="8000006F" w:usb1="5000200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D6D2" w14:textId="77777777" w:rsidR="00454320" w:rsidRDefault="004543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79403541"/>
        <w:docPartObj>
          <w:docPartGallery w:val="Page Numbers (Bottom of Page)"/>
          <w:docPartUnique/>
        </w:docPartObj>
      </w:sdtPr>
      <w:sdtEndPr>
        <w:rPr>
          <w:rFonts w:asciiTheme="minorHAnsi" w:eastAsiaTheme="minorHAnsi" w:hAnsiTheme="minorHAnsi" w:cstheme="minorBidi"/>
          <w:sz w:val="22"/>
          <w:szCs w:val="22"/>
        </w:rPr>
      </w:sdtEndPr>
      <w:sdtContent>
        <w:tr w:rsidR="00401CBC" w14:paraId="7BE18801" w14:textId="77777777">
          <w:trPr>
            <w:trHeight w:val="727"/>
          </w:trPr>
          <w:tc>
            <w:tcPr>
              <w:tcW w:w="4000" w:type="pct"/>
              <w:tcBorders>
                <w:right w:val="triple" w:sz="4" w:space="0" w:color="BE3392" w:themeColor="accent1"/>
              </w:tcBorders>
            </w:tcPr>
            <w:p w14:paraId="50EF54FF" w14:textId="1E76B488" w:rsidR="00401CBC" w:rsidRDefault="00401CB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BE3392" w:themeColor="accent1"/>
              </w:tcBorders>
            </w:tcPr>
            <w:p w14:paraId="089CA138" w14:textId="162B8414" w:rsidR="00401CBC" w:rsidRDefault="00401CB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2EBB62F3" w14:textId="77777777" w:rsidR="007C289B" w:rsidRDefault="007C28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7AF4" w14:textId="77777777" w:rsidR="00454320" w:rsidRDefault="004543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7C95" w14:textId="77777777" w:rsidR="00D455B2" w:rsidRDefault="00D455B2" w:rsidP="009F5BC1">
      <w:pPr>
        <w:spacing w:after="0" w:line="240" w:lineRule="auto"/>
      </w:pPr>
      <w:r>
        <w:separator/>
      </w:r>
    </w:p>
  </w:footnote>
  <w:footnote w:type="continuationSeparator" w:id="0">
    <w:p w14:paraId="212F9E25" w14:textId="77777777" w:rsidR="00D455B2" w:rsidRDefault="00D455B2" w:rsidP="009F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A38" w14:textId="77777777" w:rsidR="00454320" w:rsidRDefault="004543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0428" w14:textId="1344A16C" w:rsidR="00FE1D7D" w:rsidRDefault="00454320" w:rsidP="0050153D">
    <w:pPr>
      <w:pStyle w:val="Kopfzeile"/>
      <w:tabs>
        <w:tab w:val="clear" w:pos="4536"/>
        <w:tab w:val="clear" w:pos="9072"/>
        <w:tab w:val="left" w:pos="2535"/>
      </w:tabs>
    </w:pPr>
    <w:r>
      <w:rPr>
        <w:noProof/>
      </w:rPr>
      <w:drawing>
        <wp:anchor distT="0" distB="0" distL="114300" distR="114300" simplePos="0" relativeHeight="251659264" behindDoc="1" locked="0" layoutInCell="1" allowOverlap="1" wp14:anchorId="1E692AA5" wp14:editId="2B85CBB5">
          <wp:simplePos x="0" y="0"/>
          <wp:positionH relativeFrom="column">
            <wp:posOffset>-652145</wp:posOffset>
          </wp:positionH>
          <wp:positionV relativeFrom="paragraph">
            <wp:posOffset>-951865</wp:posOffset>
          </wp:positionV>
          <wp:extent cx="755650" cy="823595"/>
          <wp:effectExtent l="0" t="0" r="6350" b="0"/>
          <wp:wrapTight wrapText="bothSides">
            <wp:wrapPolygon edited="0">
              <wp:start x="0" y="0"/>
              <wp:lineTo x="0" y="20984"/>
              <wp:lineTo x="21237" y="20984"/>
              <wp:lineTo x="2123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89B">
      <w:rPr>
        <w:noProof/>
      </w:rPr>
      <w:drawing>
        <wp:anchor distT="0" distB="0" distL="114300" distR="114300" simplePos="0" relativeHeight="251658240" behindDoc="0" locked="0" layoutInCell="1" allowOverlap="1" wp14:anchorId="17198ABC" wp14:editId="55E4712A">
          <wp:simplePos x="0" y="0"/>
          <wp:positionH relativeFrom="page">
            <wp:posOffset>2438400</wp:posOffset>
          </wp:positionH>
          <wp:positionV relativeFrom="margin">
            <wp:posOffset>-1799590</wp:posOffset>
          </wp:positionV>
          <wp:extent cx="5090160" cy="1537970"/>
          <wp:effectExtent l="0" t="0" r="0"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016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14A01" w14:textId="77777777" w:rsidR="0050153D" w:rsidRDefault="00FE1D7D" w:rsidP="00C57800">
    <w:pPr>
      <w:pStyle w:val="Kopfzeile"/>
    </w:pPr>
    <w:r>
      <w:t xml:space="preserve">                      </w:t>
    </w:r>
    <w:r w:rsidR="00BE54C3">
      <w:t xml:space="preserve">            </w:t>
    </w:r>
  </w:p>
  <w:p w14:paraId="145311D6" w14:textId="77777777" w:rsidR="0050153D" w:rsidRDefault="0050153D" w:rsidP="00C57800">
    <w:pPr>
      <w:pStyle w:val="Kopfzeile"/>
    </w:pPr>
  </w:p>
  <w:p w14:paraId="0A72651B" w14:textId="1DD2974F" w:rsidR="00C57800" w:rsidRPr="007C289B" w:rsidRDefault="0050153D" w:rsidP="00C57800">
    <w:pPr>
      <w:pStyle w:val="Kopfzeile"/>
      <w:rPr>
        <w:rFonts w:ascii="SPD TheSans" w:hAnsi="SPD TheSans"/>
        <w:b/>
        <w:bCs/>
        <w:sz w:val="28"/>
        <w:szCs w:val="28"/>
      </w:rPr>
    </w:pPr>
    <w:r>
      <w:t xml:space="preserve">                                 </w:t>
    </w:r>
    <w:r w:rsidR="00BE54C3">
      <w:t xml:space="preserve"> </w:t>
    </w:r>
    <w:r w:rsidR="00BE54C3" w:rsidRPr="007C289B">
      <w:rPr>
        <w:rFonts w:ascii="SPD TheSans" w:hAnsi="SPD TheSans"/>
        <w:b/>
        <w:bCs/>
        <w:sz w:val="28"/>
        <w:szCs w:val="28"/>
      </w:rPr>
      <w:t>SPD-</w:t>
    </w:r>
    <w:r w:rsidR="00454320">
      <w:rPr>
        <w:rFonts w:ascii="SPD TheSans" w:hAnsi="SPD TheSans"/>
        <w:b/>
        <w:bCs/>
        <w:sz w:val="28"/>
        <w:szCs w:val="28"/>
      </w:rPr>
      <w:t xml:space="preserve">Fraktion </w:t>
    </w:r>
    <w:r w:rsidR="00BE54C3" w:rsidRPr="007C289B">
      <w:rPr>
        <w:rFonts w:ascii="SPD TheSans" w:hAnsi="SPD TheSans"/>
        <w:b/>
        <w:bCs/>
        <w:sz w:val="28"/>
        <w:szCs w:val="28"/>
      </w:rPr>
      <w:t>im Rat der Stadt Rheda-Wiedenbrück</w:t>
    </w:r>
    <w:r w:rsidR="00FE1D7D" w:rsidRPr="007C289B">
      <w:rPr>
        <w:rFonts w:ascii="SPD TheSans" w:hAnsi="SPD TheSans"/>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56E" w14:textId="77777777" w:rsidR="00454320" w:rsidRDefault="004543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6097"/>
    <w:multiLevelType w:val="hybridMultilevel"/>
    <w:tmpl w:val="D0BEC79E"/>
    <w:lvl w:ilvl="0" w:tplc="B450045E">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1F75C2A"/>
    <w:multiLevelType w:val="hybridMultilevel"/>
    <w:tmpl w:val="11BA6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70E4F"/>
    <w:multiLevelType w:val="hybridMultilevel"/>
    <w:tmpl w:val="49CECB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C1"/>
    <w:rsid w:val="00013613"/>
    <w:rsid w:val="00072C9C"/>
    <w:rsid w:val="000B2AD6"/>
    <w:rsid w:val="00152485"/>
    <w:rsid w:val="00155469"/>
    <w:rsid w:val="00174939"/>
    <w:rsid w:val="00175B27"/>
    <w:rsid w:val="0019537D"/>
    <w:rsid w:val="001A2F01"/>
    <w:rsid w:val="001D4461"/>
    <w:rsid w:val="001D557D"/>
    <w:rsid w:val="001E5060"/>
    <w:rsid w:val="001E7C51"/>
    <w:rsid w:val="001F05E5"/>
    <w:rsid w:val="0020253D"/>
    <w:rsid w:val="00220D5A"/>
    <w:rsid w:val="00230740"/>
    <w:rsid w:val="00236643"/>
    <w:rsid w:val="00283E5C"/>
    <w:rsid w:val="0029315C"/>
    <w:rsid w:val="002A5150"/>
    <w:rsid w:val="002B4667"/>
    <w:rsid w:val="002C1A62"/>
    <w:rsid w:val="002C4905"/>
    <w:rsid w:val="002F57F8"/>
    <w:rsid w:val="00320A87"/>
    <w:rsid w:val="003235FF"/>
    <w:rsid w:val="003376B8"/>
    <w:rsid w:val="00340BE8"/>
    <w:rsid w:val="00345D75"/>
    <w:rsid w:val="003771C1"/>
    <w:rsid w:val="00381260"/>
    <w:rsid w:val="003A745B"/>
    <w:rsid w:val="003E79CE"/>
    <w:rsid w:val="00401CBC"/>
    <w:rsid w:val="00415C31"/>
    <w:rsid w:val="00422156"/>
    <w:rsid w:val="00431D44"/>
    <w:rsid w:val="00436594"/>
    <w:rsid w:val="004450C3"/>
    <w:rsid w:val="00445B15"/>
    <w:rsid w:val="00454320"/>
    <w:rsid w:val="00457FF8"/>
    <w:rsid w:val="00485022"/>
    <w:rsid w:val="004B17A1"/>
    <w:rsid w:val="004B6F49"/>
    <w:rsid w:val="004D0A61"/>
    <w:rsid w:val="004F03A6"/>
    <w:rsid w:val="0050153D"/>
    <w:rsid w:val="005125E6"/>
    <w:rsid w:val="005150BA"/>
    <w:rsid w:val="00516D26"/>
    <w:rsid w:val="00526507"/>
    <w:rsid w:val="005511F0"/>
    <w:rsid w:val="00583789"/>
    <w:rsid w:val="00596CB2"/>
    <w:rsid w:val="005C359F"/>
    <w:rsid w:val="005C421F"/>
    <w:rsid w:val="005C469B"/>
    <w:rsid w:val="005C565F"/>
    <w:rsid w:val="005D0D82"/>
    <w:rsid w:val="005D215C"/>
    <w:rsid w:val="005E081D"/>
    <w:rsid w:val="00610CA7"/>
    <w:rsid w:val="00616096"/>
    <w:rsid w:val="006162FC"/>
    <w:rsid w:val="00623E1E"/>
    <w:rsid w:val="00624AAF"/>
    <w:rsid w:val="00625E60"/>
    <w:rsid w:val="00646E8F"/>
    <w:rsid w:val="00652D01"/>
    <w:rsid w:val="0068060E"/>
    <w:rsid w:val="006C1C57"/>
    <w:rsid w:val="006F14CA"/>
    <w:rsid w:val="00712F09"/>
    <w:rsid w:val="00720A5C"/>
    <w:rsid w:val="007221BC"/>
    <w:rsid w:val="00734787"/>
    <w:rsid w:val="0073779C"/>
    <w:rsid w:val="00762760"/>
    <w:rsid w:val="00767153"/>
    <w:rsid w:val="007A3885"/>
    <w:rsid w:val="007B7E16"/>
    <w:rsid w:val="007C289B"/>
    <w:rsid w:val="007C295D"/>
    <w:rsid w:val="007C3E19"/>
    <w:rsid w:val="007D1E42"/>
    <w:rsid w:val="00802EFB"/>
    <w:rsid w:val="00814564"/>
    <w:rsid w:val="0084250E"/>
    <w:rsid w:val="00844DC8"/>
    <w:rsid w:val="008765DB"/>
    <w:rsid w:val="008A32AF"/>
    <w:rsid w:val="008B4DBB"/>
    <w:rsid w:val="008F001E"/>
    <w:rsid w:val="009021F0"/>
    <w:rsid w:val="00905F9E"/>
    <w:rsid w:val="009117D0"/>
    <w:rsid w:val="00927EB6"/>
    <w:rsid w:val="009413E3"/>
    <w:rsid w:val="00955AD5"/>
    <w:rsid w:val="00972CB8"/>
    <w:rsid w:val="009B400C"/>
    <w:rsid w:val="009D5406"/>
    <w:rsid w:val="009F5BC1"/>
    <w:rsid w:val="00A01004"/>
    <w:rsid w:val="00A36E62"/>
    <w:rsid w:val="00A37DB1"/>
    <w:rsid w:val="00A5002A"/>
    <w:rsid w:val="00A77706"/>
    <w:rsid w:val="00A80FAD"/>
    <w:rsid w:val="00AC2447"/>
    <w:rsid w:val="00AC3750"/>
    <w:rsid w:val="00AC6E18"/>
    <w:rsid w:val="00AD493E"/>
    <w:rsid w:val="00B04C42"/>
    <w:rsid w:val="00B151FB"/>
    <w:rsid w:val="00B27B4B"/>
    <w:rsid w:val="00B531FE"/>
    <w:rsid w:val="00B5398F"/>
    <w:rsid w:val="00B64293"/>
    <w:rsid w:val="00B74F9F"/>
    <w:rsid w:val="00BA32DE"/>
    <w:rsid w:val="00BA5F9F"/>
    <w:rsid w:val="00BE0530"/>
    <w:rsid w:val="00BE54C3"/>
    <w:rsid w:val="00BE708D"/>
    <w:rsid w:val="00C57800"/>
    <w:rsid w:val="00C5789E"/>
    <w:rsid w:val="00C71648"/>
    <w:rsid w:val="00C91D65"/>
    <w:rsid w:val="00CA1CD4"/>
    <w:rsid w:val="00CC61AF"/>
    <w:rsid w:val="00CF4F2A"/>
    <w:rsid w:val="00D0000E"/>
    <w:rsid w:val="00D0405A"/>
    <w:rsid w:val="00D4506B"/>
    <w:rsid w:val="00D455B2"/>
    <w:rsid w:val="00D61F91"/>
    <w:rsid w:val="00D721C0"/>
    <w:rsid w:val="00D90439"/>
    <w:rsid w:val="00D94C09"/>
    <w:rsid w:val="00DA0AAA"/>
    <w:rsid w:val="00DC753F"/>
    <w:rsid w:val="00DD7962"/>
    <w:rsid w:val="00E11F0D"/>
    <w:rsid w:val="00E246BB"/>
    <w:rsid w:val="00E64F74"/>
    <w:rsid w:val="00E8355D"/>
    <w:rsid w:val="00EA57C4"/>
    <w:rsid w:val="00EB45D3"/>
    <w:rsid w:val="00EB72C7"/>
    <w:rsid w:val="00EF69CF"/>
    <w:rsid w:val="00EF783E"/>
    <w:rsid w:val="00F0060B"/>
    <w:rsid w:val="00F119EA"/>
    <w:rsid w:val="00F23FD2"/>
    <w:rsid w:val="00F37DAB"/>
    <w:rsid w:val="00F459D7"/>
    <w:rsid w:val="00F52E78"/>
    <w:rsid w:val="00F54DE3"/>
    <w:rsid w:val="00F60922"/>
    <w:rsid w:val="00F65794"/>
    <w:rsid w:val="00F77D70"/>
    <w:rsid w:val="00F81ABB"/>
    <w:rsid w:val="00FC5EA0"/>
    <w:rsid w:val="00FC600B"/>
    <w:rsid w:val="00FC60E3"/>
    <w:rsid w:val="00FC76A2"/>
    <w:rsid w:val="00FE0277"/>
    <w:rsid w:val="00FE1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25B8"/>
  <w15:chartTrackingRefBased/>
  <w15:docId w15:val="{A63C3AFD-2512-4D80-819D-E252A43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5B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BC1"/>
  </w:style>
  <w:style w:type="paragraph" w:styleId="Fuzeile">
    <w:name w:val="footer"/>
    <w:basedOn w:val="Standard"/>
    <w:link w:val="FuzeileZchn"/>
    <w:uiPriority w:val="99"/>
    <w:unhideWhenUsed/>
    <w:rsid w:val="009F5B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BC1"/>
  </w:style>
  <w:style w:type="paragraph" w:styleId="KeinLeerraum">
    <w:name w:val="No Spacing"/>
    <w:basedOn w:val="Standard"/>
    <w:uiPriority w:val="1"/>
    <w:qFormat/>
    <w:rsid w:val="009F5BC1"/>
    <w:pPr>
      <w:spacing w:after="0" w:line="240" w:lineRule="auto"/>
    </w:pPr>
    <w:rPr>
      <w:rFonts w:cs="Times New Roman"/>
      <w:sz w:val="24"/>
      <w:szCs w:val="32"/>
    </w:rPr>
  </w:style>
  <w:style w:type="paragraph" w:styleId="Sprechblasentext">
    <w:name w:val="Balloon Text"/>
    <w:basedOn w:val="Standard"/>
    <w:link w:val="SprechblasentextZchn"/>
    <w:uiPriority w:val="99"/>
    <w:semiHidden/>
    <w:unhideWhenUsed/>
    <w:rsid w:val="004850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5022"/>
    <w:rPr>
      <w:rFonts w:ascii="Segoe UI" w:hAnsi="Segoe UI" w:cs="Segoe UI"/>
      <w:sz w:val="18"/>
      <w:szCs w:val="18"/>
    </w:rPr>
  </w:style>
  <w:style w:type="paragraph" w:styleId="Kommentartext">
    <w:name w:val="annotation text"/>
    <w:basedOn w:val="Standard"/>
    <w:link w:val="KommentartextZchn"/>
    <w:uiPriority w:val="99"/>
    <w:semiHidden/>
    <w:unhideWhenUsed/>
    <w:rsid w:val="00CC61AF"/>
    <w:pPr>
      <w:spacing w:after="0" w:line="240" w:lineRule="auto"/>
    </w:pPr>
    <w:rPr>
      <w:rFonts w:eastAsiaTheme="minorEastAsia"/>
      <w:sz w:val="20"/>
      <w:szCs w:val="20"/>
    </w:rPr>
  </w:style>
  <w:style w:type="character" w:customStyle="1" w:styleId="KommentartextZchn">
    <w:name w:val="Kommentartext Zchn"/>
    <w:basedOn w:val="Absatz-Standardschriftart"/>
    <w:link w:val="Kommentartext"/>
    <w:uiPriority w:val="99"/>
    <w:semiHidden/>
    <w:rsid w:val="00CC61AF"/>
    <w:rPr>
      <w:rFonts w:eastAsiaTheme="minorEastAsia"/>
      <w:sz w:val="20"/>
      <w:szCs w:val="20"/>
    </w:rPr>
  </w:style>
  <w:style w:type="character" w:styleId="Kommentarzeichen">
    <w:name w:val="annotation reference"/>
    <w:basedOn w:val="Absatz-Standardschriftart"/>
    <w:uiPriority w:val="99"/>
    <w:semiHidden/>
    <w:unhideWhenUsed/>
    <w:rsid w:val="00CC61AF"/>
    <w:rPr>
      <w:sz w:val="16"/>
      <w:szCs w:val="16"/>
    </w:rPr>
  </w:style>
  <w:style w:type="character" w:styleId="Hyperlink">
    <w:name w:val="Hyperlink"/>
    <w:basedOn w:val="Absatz-Standardschriftart"/>
    <w:uiPriority w:val="99"/>
    <w:unhideWhenUsed/>
    <w:rsid w:val="00B64293"/>
    <w:rPr>
      <w:color w:val="7030A0" w:themeColor="hyperlink"/>
      <w:u w:val="single"/>
    </w:rPr>
  </w:style>
  <w:style w:type="character" w:customStyle="1" w:styleId="NichtaufgelsteErwhnung1">
    <w:name w:val="Nicht aufgelöste Erwähnung1"/>
    <w:basedOn w:val="Absatz-Standardschriftart"/>
    <w:uiPriority w:val="99"/>
    <w:semiHidden/>
    <w:unhideWhenUsed/>
    <w:rsid w:val="00236643"/>
    <w:rPr>
      <w:color w:val="605E5C"/>
      <w:shd w:val="clear" w:color="auto" w:fill="E1DFDD"/>
    </w:rPr>
  </w:style>
  <w:style w:type="paragraph" w:styleId="Listenabsatz">
    <w:name w:val="List Paragraph"/>
    <w:basedOn w:val="Standard"/>
    <w:uiPriority w:val="34"/>
    <w:qFormat/>
    <w:rsid w:val="006162FC"/>
    <w:pPr>
      <w:ind w:left="720"/>
      <w:contextualSpacing/>
    </w:pPr>
  </w:style>
  <w:style w:type="character" w:customStyle="1" w:styleId="highlight">
    <w:name w:val="highlight"/>
    <w:basedOn w:val="Absatz-Standardschriftart"/>
    <w:rsid w:val="006162FC"/>
  </w:style>
  <w:style w:type="character" w:customStyle="1" w:styleId="fontstyle21">
    <w:name w:val="fontstyle21"/>
    <w:basedOn w:val="Absatz-Standardschriftart"/>
    <w:rsid w:val="005D0D82"/>
    <w:rPr>
      <w:rFonts w:ascii="OpenSans-Regular" w:hAnsi="OpenSans-Regular" w:hint="default"/>
      <w:b w:val="0"/>
      <w:bCs w:val="0"/>
      <w:i w:val="0"/>
      <w:iCs w:val="0"/>
      <w:color w:val="000000"/>
      <w:sz w:val="22"/>
      <w:szCs w:val="22"/>
    </w:rPr>
  </w:style>
  <w:style w:type="character" w:styleId="Fett">
    <w:name w:val="Strong"/>
    <w:basedOn w:val="Absatz-Standardschriftart"/>
    <w:uiPriority w:val="22"/>
    <w:qFormat/>
    <w:rsid w:val="00844DC8"/>
    <w:rPr>
      <w:b/>
      <w:bCs/>
    </w:rPr>
  </w:style>
  <w:style w:type="character" w:styleId="NichtaufgelsteErwhnung">
    <w:name w:val="Unresolved Mention"/>
    <w:basedOn w:val="Absatz-Standardschriftart"/>
    <w:uiPriority w:val="99"/>
    <w:semiHidden/>
    <w:unhideWhenUsed/>
    <w:rsid w:val="00D4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851">
      <w:bodyDiv w:val="1"/>
      <w:marLeft w:val="0"/>
      <w:marRight w:val="0"/>
      <w:marTop w:val="0"/>
      <w:marBottom w:val="0"/>
      <w:divBdr>
        <w:top w:val="none" w:sz="0" w:space="0" w:color="auto"/>
        <w:left w:val="none" w:sz="0" w:space="0" w:color="auto"/>
        <w:bottom w:val="none" w:sz="0" w:space="0" w:color="auto"/>
        <w:right w:val="none" w:sz="0" w:space="0" w:color="auto"/>
      </w:divBdr>
    </w:div>
    <w:div w:id="527067261">
      <w:bodyDiv w:val="1"/>
      <w:marLeft w:val="0"/>
      <w:marRight w:val="0"/>
      <w:marTop w:val="0"/>
      <w:marBottom w:val="0"/>
      <w:divBdr>
        <w:top w:val="none" w:sz="0" w:space="0" w:color="auto"/>
        <w:left w:val="none" w:sz="0" w:space="0" w:color="auto"/>
        <w:bottom w:val="none" w:sz="0" w:space="0" w:color="auto"/>
        <w:right w:val="none" w:sz="0" w:space="0" w:color="auto"/>
      </w:divBdr>
    </w:div>
    <w:div w:id="603810631">
      <w:bodyDiv w:val="1"/>
      <w:marLeft w:val="0"/>
      <w:marRight w:val="0"/>
      <w:marTop w:val="0"/>
      <w:marBottom w:val="0"/>
      <w:divBdr>
        <w:top w:val="none" w:sz="0" w:space="0" w:color="auto"/>
        <w:left w:val="none" w:sz="0" w:space="0" w:color="auto"/>
        <w:bottom w:val="none" w:sz="0" w:space="0" w:color="auto"/>
        <w:right w:val="none" w:sz="0" w:space="0" w:color="auto"/>
      </w:divBdr>
    </w:div>
    <w:div w:id="632759099">
      <w:bodyDiv w:val="1"/>
      <w:marLeft w:val="0"/>
      <w:marRight w:val="0"/>
      <w:marTop w:val="0"/>
      <w:marBottom w:val="0"/>
      <w:divBdr>
        <w:top w:val="none" w:sz="0" w:space="0" w:color="auto"/>
        <w:left w:val="none" w:sz="0" w:space="0" w:color="auto"/>
        <w:bottom w:val="none" w:sz="0" w:space="0" w:color="auto"/>
        <w:right w:val="none" w:sz="0" w:space="0" w:color="auto"/>
      </w:divBdr>
    </w:div>
    <w:div w:id="896237397">
      <w:bodyDiv w:val="1"/>
      <w:marLeft w:val="0"/>
      <w:marRight w:val="0"/>
      <w:marTop w:val="0"/>
      <w:marBottom w:val="0"/>
      <w:divBdr>
        <w:top w:val="none" w:sz="0" w:space="0" w:color="auto"/>
        <w:left w:val="none" w:sz="0" w:space="0" w:color="auto"/>
        <w:bottom w:val="none" w:sz="0" w:space="0" w:color="auto"/>
        <w:right w:val="none" w:sz="0" w:space="0" w:color="auto"/>
      </w:divBdr>
    </w:div>
    <w:div w:id="1072852048">
      <w:bodyDiv w:val="1"/>
      <w:marLeft w:val="0"/>
      <w:marRight w:val="0"/>
      <w:marTop w:val="0"/>
      <w:marBottom w:val="0"/>
      <w:divBdr>
        <w:top w:val="none" w:sz="0" w:space="0" w:color="auto"/>
        <w:left w:val="none" w:sz="0" w:space="0" w:color="auto"/>
        <w:bottom w:val="none" w:sz="0" w:space="0" w:color="auto"/>
        <w:right w:val="none" w:sz="0" w:space="0" w:color="auto"/>
      </w:divBdr>
    </w:div>
    <w:div w:id="1279215643">
      <w:bodyDiv w:val="1"/>
      <w:marLeft w:val="0"/>
      <w:marRight w:val="0"/>
      <w:marTop w:val="0"/>
      <w:marBottom w:val="0"/>
      <w:divBdr>
        <w:top w:val="none" w:sz="0" w:space="0" w:color="auto"/>
        <w:left w:val="none" w:sz="0" w:space="0" w:color="auto"/>
        <w:bottom w:val="none" w:sz="0" w:space="0" w:color="auto"/>
        <w:right w:val="none" w:sz="0" w:space="0" w:color="auto"/>
      </w:divBdr>
    </w:div>
    <w:div w:id="1590502182">
      <w:bodyDiv w:val="1"/>
      <w:marLeft w:val="0"/>
      <w:marRight w:val="0"/>
      <w:marTop w:val="0"/>
      <w:marBottom w:val="0"/>
      <w:divBdr>
        <w:top w:val="none" w:sz="0" w:space="0" w:color="auto"/>
        <w:left w:val="none" w:sz="0" w:space="0" w:color="auto"/>
        <w:bottom w:val="none" w:sz="0" w:space="0" w:color="auto"/>
        <w:right w:val="none" w:sz="0" w:space="0" w:color="auto"/>
      </w:divBdr>
    </w:div>
    <w:div w:id="20616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d.fraktion.rh.wd@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d.fraktion.rh.wd@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move">
      <a:dk1>
        <a:srgbClr val="002060"/>
      </a:dk1>
      <a:lt1>
        <a:sysClr val="window" lastClr="FFFFFF"/>
      </a:lt1>
      <a:dk2>
        <a:srgbClr val="6C0C4E"/>
      </a:dk2>
      <a:lt2>
        <a:srgbClr val="EBEBEB"/>
      </a:lt2>
      <a:accent1>
        <a:srgbClr val="BE3392"/>
      </a:accent1>
      <a:accent2>
        <a:srgbClr val="7030A0"/>
      </a:accent2>
      <a:accent3>
        <a:srgbClr val="1A7ABD"/>
      </a:accent3>
      <a:accent4>
        <a:srgbClr val="002060"/>
      </a:accent4>
      <a:accent5>
        <a:srgbClr val="000000"/>
      </a:accent5>
      <a:accent6>
        <a:srgbClr val="FFFFFF"/>
      </a:accent6>
      <a:hlink>
        <a:srgbClr val="7030A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0602-A6F7-47E5-BF85-D6CFC267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Stuhlweißenburg</dc:creator>
  <cp:keywords/>
  <dc:description/>
  <cp:lastModifiedBy>Detlef Nacke</cp:lastModifiedBy>
  <cp:revision>7</cp:revision>
  <cp:lastPrinted>2023-08-07T16:48:00Z</cp:lastPrinted>
  <dcterms:created xsi:type="dcterms:W3CDTF">2023-08-07T16:27:00Z</dcterms:created>
  <dcterms:modified xsi:type="dcterms:W3CDTF">2023-08-07T16:48:00Z</dcterms:modified>
</cp:coreProperties>
</file>